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25"/>
      </w:tblGrid>
      <w:tr w:rsidR="00C84DE0" w:rsidTr="00951CCB">
        <w:trPr>
          <w:trHeight w:val="145"/>
        </w:trPr>
        <w:tc>
          <w:tcPr>
            <w:tcW w:w="3969" w:type="dxa"/>
          </w:tcPr>
          <w:p w:rsidR="00C84DE0" w:rsidRDefault="00C84DE0" w:rsidP="00FE0C57">
            <w:pPr>
              <w:widowControl w:val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noProof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C9452F2" wp14:editId="713EE4D4">
                  <wp:simplePos x="0" y="0"/>
                  <wp:positionH relativeFrom="column">
                    <wp:posOffset>141605</wp:posOffset>
                  </wp:positionH>
                  <wp:positionV relativeFrom="page">
                    <wp:posOffset>-48895</wp:posOffset>
                  </wp:positionV>
                  <wp:extent cx="1838154" cy="569908"/>
                  <wp:effectExtent l="0" t="0" r="0" b="1905"/>
                  <wp:wrapNone/>
                  <wp:docPr id="8" name="Bild 5" descr="Logo RGB 0_55_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RGB 0_55_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124" cy="57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5" w:type="dxa"/>
          </w:tcPr>
          <w:p w:rsidR="00951CCB" w:rsidRDefault="00951CCB" w:rsidP="00951CCB">
            <w:pPr>
              <w:widowControl w:val="0"/>
              <w:jc w:val="center"/>
              <w:rPr>
                <w:rFonts w:ascii="Arial" w:hAnsi="Arial" w:cs="Arial"/>
                <w:u w:val="single"/>
              </w:rPr>
            </w:pPr>
            <w:r w:rsidRPr="00951CCB">
              <w:rPr>
                <w:rFonts w:ascii="Arial" w:hAnsi="Arial" w:cs="Arial"/>
                <w:noProof/>
                <w:u w:val="single"/>
                <w:lang w:eastAsia="de-DE"/>
              </w:rPr>
              <w:drawing>
                <wp:inline distT="0" distB="0" distL="0" distR="0" wp14:anchorId="3ABB5907" wp14:editId="40534160">
                  <wp:extent cx="2529205" cy="516380"/>
                  <wp:effectExtent l="0" t="0" r="4445" b="0"/>
                  <wp:docPr id="7" name="Grafik 7" descr="C:\Users\chkoe006\Desktop\logo_farbe_mkw_nrw_4c_pfade_7_2017_panton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koe006\Desktop\logo_farbe_mkw_nrw_4c_pfade_7_2017_panton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972" cy="53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CCB" w:rsidRDefault="00951CCB" w:rsidP="009F2F7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3D1C" w:rsidRPr="00105AA0" w:rsidRDefault="00A33D1C" w:rsidP="009F2F7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5AA0">
        <w:rPr>
          <w:rFonts w:ascii="Arial" w:hAnsi="Arial" w:cs="Arial"/>
          <w:b/>
          <w:sz w:val="24"/>
          <w:szCs w:val="24"/>
          <w:u w:val="single"/>
        </w:rPr>
        <w:t xml:space="preserve">Gutachten zur Bewerbung </w:t>
      </w:r>
    </w:p>
    <w:p w:rsidR="00CA39FD" w:rsidRPr="00105AA0" w:rsidRDefault="00A33D1C" w:rsidP="009F2F7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5AA0">
        <w:rPr>
          <w:rFonts w:ascii="Arial" w:hAnsi="Arial" w:cs="Arial"/>
          <w:b/>
          <w:sz w:val="24"/>
          <w:szCs w:val="24"/>
          <w:u w:val="single"/>
        </w:rPr>
        <w:t xml:space="preserve">auf </w:t>
      </w:r>
      <w:r w:rsidR="00C84DE0" w:rsidRPr="00105AA0">
        <w:rPr>
          <w:rFonts w:ascii="Arial" w:hAnsi="Arial" w:cs="Arial"/>
          <w:b/>
          <w:sz w:val="24"/>
          <w:szCs w:val="24"/>
          <w:u w:val="single"/>
        </w:rPr>
        <w:t>das Studienstipendium im NRWege-Programm</w:t>
      </w:r>
    </w:p>
    <w:p w:rsidR="00806044" w:rsidRPr="003B74A2" w:rsidRDefault="00806044" w:rsidP="00CA39FD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33D1C" w:rsidRPr="0081233B" w:rsidRDefault="00E12BB5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1233B">
        <w:rPr>
          <w:rFonts w:ascii="Arial" w:hAnsi="Arial" w:cs="Arial"/>
        </w:rPr>
        <w:t xml:space="preserve">Studienstipendien können nur an Studierende mit Fluchthintergrund vergeben werden, die im </w:t>
      </w:r>
      <w:r w:rsidR="0081233B" w:rsidRPr="0081233B">
        <w:rPr>
          <w:rFonts w:ascii="Arial" w:hAnsi="Arial" w:cs="Arial"/>
        </w:rPr>
        <w:t>bisherigen</w:t>
      </w:r>
      <w:r w:rsidRPr="0081233B">
        <w:rPr>
          <w:rFonts w:ascii="Arial" w:hAnsi="Arial" w:cs="Arial"/>
        </w:rPr>
        <w:t xml:space="preserve"> Verlauf ihres Studiums gute</w:t>
      </w:r>
      <w:r w:rsidR="0081233B" w:rsidRPr="0081233B">
        <w:rPr>
          <w:rFonts w:ascii="Arial" w:hAnsi="Arial" w:cs="Arial"/>
        </w:rPr>
        <w:t xml:space="preserve"> bis sehr gute</w:t>
      </w:r>
      <w:r w:rsidRPr="0081233B">
        <w:rPr>
          <w:rFonts w:ascii="Arial" w:hAnsi="Arial" w:cs="Arial"/>
        </w:rPr>
        <w:t xml:space="preserve"> Leistungen erbracht haben</w:t>
      </w:r>
      <w:r w:rsidR="0081233B" w:rsidRPr="0081233B">
        <w:rPr>
          <w:rFonts w:ascii="Arial" w:hAnsi="Arial" w:cs="Arial"/>
        </w:rPr>
        <w:t xml:space="preserve"> und bei denen eine große Wahrscheinlichkeit besteht, das Studium erfolgreich abzuschließen</w:t>
      </w:r>
      <w:r w:rsidRPr="0081233B">
        <w:rPr>
          <w:rFonts w:ascii="Arial" w:hAnsi="Arial" w:cs="Arial"/>
        </w:rPr>
        <w:t>.</w:t>
      </w:r>
    </w:p>
    <w:p w:rsidR="00A33D1C" w:rsidRPr="000E4CC6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33D1C" w:rsidRPr="003B74A2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3B74A2">
        <w:rPr>
          <w:rFonts w:ascii="Arial" w:hAnsi="Arial" w:cs="Arial"/>
          <w:b/>
        </w:rPr>
        <w:t xml:space="preserve">Mit diesem Gutachten wird </w:t>
      </w:r>
      <w:r w:rsidR="0081233B">
        <w:rPr>
          <w:rFonts w:ascii="Arial" w:hAnsi="Arial" w:cs="Arial"/>
          <w:b/>
        </w:rPr>
        <w:t xml:space="preserve">daher </w:t>
      </w:r>
      <w:r w:rsidRPr="003B74A2">
        <w:rPr>
          <w:rFonts w:ascii="Arial" w:hAnsi="Arial" w:cs="Arial"/>
          <w:b/>
        </w:rPr>
        <w:t xml:space="preserve">um eine begründete, realistische Einschätzung über </w:t>
      </w:r>
      <w:r w:rsidR="00E12BB5">
        <w:rPr>
          <w:rFonts w:ascii="Arial" w:hAnsi="Arial" w:cs="Arial"/>
          <w:b/>
        </w:rPr>
        <w:t>die Wahrscheinlichkeit des</w:t>
      </w:r>
      <w:r w:rsidRPr="003B74A2">
        <w:rPr>
          <w:rFonts w:ascii="Arial" w:hAnsi="Arial" w:cs="Arial"/>
          <w:b/>
        </w:rPr>
        <w:t xml:space="preserve"> Studien</w:t>
      </w:r>
      <w:r w:rsidR="00E12BB5">
        <w:rPr>
          <w:rFonts w:ascii="Arial" w:hAnsi="Arial" w:cs="Arial"/>
          <w:b/>
        </w:rPr>
        <w:t>erfolgs</w:t>
      </w:r>
      <w:r w:rsidRPr="003B74A2">
        <w:rPr>
          <w:rFonts w:ascii="Arial" w:hAnsi="Arial" w:cs="Arial"/>
          <w:b/>
        </w:rPr>
        <w:t xml:space="preserve"> der Bewerberin / des Bewerbers gebeten.</w:t>
      </w:r>
    </w:p>
    <w:p w:rsidR="00811FD1" w:rsidRPr="000E4CC6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1FD1" w:rsidRPr="000D59A7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Der / Die Studierende</w:t>
      </w:r>
    </w:p>
    <w:p w:rsidR="00811FD1" w:rsidRPr="00B84096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1FD1" w:rsidRPr="000D59A7" w:rsidRDefault="00811FD1" w:rsidP="004501C2">
      <w:pPr>
        <w:widowControl w:val="0"/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Vorname:</w:t>
      </w:r>
      <w:r w:rsidRPr="000D59A7">
        <w:rPr>
          <w:rFonts w:ascii="Arial" w:hAnsi="Arial" w:cs="Arial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</w:rPr>
        <w:tab/>
        <w:t>Familienname:</w:t>
      </w:r>
      <w:r w:rsidR="004501C2" w:rsidRPr="000D59A7">
        <w:rPr>
          <w:rFonts w:ascii="Arial" w:hAnsi="Arial" w:cs="Arial"/>
        </w:rPr>
        <w:tab/>
      </w:r>
      <w:r w:rsidR="00187FA4" w:rsidRPr="000D59A7">
        <w:rPr>
          <w:rFonts w:ascii="Arial" w:hAnsi="Arial" w:cs="Arial"/>
          <w:u w:val="single"/>
        </w:rPr>
        <w:tab/>
      </w:r>
      <w:r w:rsidR="00187FA4" w:rsidRPr="000D59A7">
        <w:rPr>
          <w:rFonts w:ascii="Arial" w:hAnsi="Arial" w:cs="Arial"/>
          <w:u w:val="single"/>
        </w:rPr>
        <w:tab/>
      </w:r>
      <w:r w:rsidR="00187FA4" w:rsidRPr="000D59A7">
        <w:rPr>
          <w:rFonts w:ascii="Arial" w:hAnsi="Arial" w:cs="Arial"/>
          <w:u w:val="single"/>
        </w:rPr>
        <w:tab/>
      </w:r>
    </w:p>
    <w:p w:rsidR="00A33D1C" w:rsidRPr="000D59A7" w:rsidRDefault="00811FD1" w:rsidP="004501C2">
      <w:pPr>
        <w:widowControl w:val="0"/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Geburtsdatum:</w:t>
      </w:r>
      <w:r w:rsidRPr="000D59A7">
        <w:rPr>
          <w:rFonts w:ascii="Arial" w:hAnsi="Arial" w:cs="Arial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  <w:u w:val="single"/>
        </w:rPr>
        <w:tab/>
      </w:r>
      <w:r w:rsidR="004501C2"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</w:rPr>
        <w:tab/>
        <w:t>Matrikelnummer</w:t>
      </w:r>
      <w:r w:rsidR="004501C2" w:rsidRPr="000D59A7">
        <w:rPr>
          <w:rFonts w:ascii="Arial" w:hAnsi="Arial" w:cs="Arial"/>
        </w:rPr>
        <w:t>:</w:t>
      </w:r>
      <w:r w:rsidR="00187FA4" w:rsidRPr="000D59A7">
        <w:rPr>
          <w:rFonts w:ascii="Arial" w:hAnsi="Arial" w:cs="Arial"/>
        </w:rPr>
        <w:tab/>
      </w:r>
      <w:r w:rsidR="00187FA4" w:rsidRPr="000D59A7">
        <w:rPr>
          <w:rFonts w:ascii="Arial" w:hAnsi="Arial" w:cs="Arial"/>
          <w:u w:val="single"/>
        </w:rPr>
        <w:tab/>
      </w:r>
      <w:r w:rsidR="004501C2" w:rsidRPr="000D59A7">
        <w:rPr>
          <w:rFonts w:ascii="Arial" w:hAnsi="Arial" w:cs="Arial"/>
          <w:u w:val="single"/>
        </w:rPr>
        <w:tab/>
      </w:r>
      <w:r w:rsidR="00187FA4" w:rsidRPr="000D59A7">
        <w:rPr>
          <w:rFonts w:ascii="Arial" w:hAnsi="Arial" w:cs="Arial"/>
          <w:u w:val="single"/>
        </w:rPr>
        <w:tab/>
      </w:r>
    </w:p>
    <w:p w:rsidR="00811FD1" w:rsidRPr="00B84096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7FA4" w:rsidRPr="003B74A2" w:rsidRDefault="00806044" w:rsidP="004501C2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3B74A2">
        <w:rPr>
          <w:rFonts w:ascii="Arial" w:hAnsi="Arial" w:cs="Arial"/>
        </w:rPr>
        <w:t>b</w:t>
      </w:r>
      <w:r w:rsidR="00811FD1" w:rsidRPr="003B74A2">
        <w:rPr>
          <w:rFonts w:ascii="Arial" w:hAnsi="Arial" w:cs="Arial"/>
        </w:rPr>
        <w:t xml:space="preserve">efindet sich im </w:t>
      </w:r>
      <w:r w:rsidR="00811FD1" w:rsidRPr="003B74A2">
        <w:rPr>
          <w:rFonts w:ascii="Arial" w:hAnsi="Arial" w:cs="Arial"/>
          <w:u w:val="single"/>
        </w:rPr>
        <w:tab/>
      </w:r>
      <w:r w:rsidR="00811FD1" w:rsidRPr="003B74A2">
        <w:rPr>
          <w:rFonts w:ascii="Arial" w:hAnsi="Arial" w:cs="Arial"/>
          <w:u w:val="single"/>
        </w:rPr>
        <w:tab/>
      </w:r>
      <w:r w:rsidR="00811FD1" w:rsidRPr="003B74A2">
        <w:rPr>
          <w:rFonts w:ascii="Arial" w:hAnsi="Arial" w:cs="Arial"/>
        </w:rPr>
        <w:t xml:space="preserve">Semester </w:t>
      </w:r>
    </w:p>
    <w:p w:rsidR="004501C2" w:rsidRPr="003B74A2" w:rsidRDefault="004501C2" w:rsidP="004501C2">
      <w:pPr>
        <w:pStyle w:val="Listenabsatz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B74A2">
        <w:rPr>
          <w:rFonts w:ascii="Arial" w:hAnsi="Arial" w:cs="Arial"/>
        </w:rPr>
        <w:t>des Bachelorstudienganges</w:t>
      </w:r>
      <w:r w:rsidRPr="003B74A2">
        <w:rPr>
          <w:rFonts w:ascii="Arial" w:hAnsi="Arial" w:cs="Arial"/>
        </w:rPr>
        <w:tab/>
      </w:r>
      <w:r w:rsidR="00811FD1"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</w:p>
    <w:p w:rsidR="00811FD1" w:rsidRPr="003B74A2" w:rsidRDefault="004501C2" w:rsidP="004501C2">
      <w:pPr>
        <w:pStyle w:val="Listenabsatz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B74A2">
        <w:rPr>
          <w:rFonts w:ascii="Arial" w:hAnsi="Arial" w:cs="Arial"/>
        </w:rPr>
        <w:t>des</w:t>
      </w:r>
      <w:r w:rsidR="00811FD1" w:rsidRPr="003B74A2">
        <w:rPr>
          <w:rFonts w:ascii="Arial" w:hAnsi="Arial" w:cs="Arial"/>
        </w:rPr>
        <w:t xml:space="preserve"> Masterstudi</w:t>
      </w:r>
      <w:r w:rsidRPr="003B74A2">
        <w:rPr>
          <w:rFonts w:ascii="Arial" w:hAnsi="Arial" w:cs="Arial"/>
        </w:rPr>
        <w:t>enganges</w:t>
      </w:r>
      <w:r w:rsidRPr="003B74A2">
        <w:rPr>
          <w:rFonts w:ascii="Arial" w:hAnsi="Arial" w:cs="Arial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</w:p>
    <w:p w:rsidR="00E12BB5" w:rsidRPr="00105AA0" w:rsidRDefault="00E12BB5" w:rsidP="00CA39FD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7FA4" w:rsidRPr="00D03683" w:rsidRDefault="00187FA4" w:rsidP="00187FA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3683">
        <w:rPr>
          <w:rFonts w:ascii="Arial" w:hAnsi="Arial" w:cs="Arial"/>
          <w:b/>
          <w:sz w:val="24"/>
          <w:szCs w:val="24"/>
          <w:u w:val="single"/>
        </w:rPr>
        <w:t xml:space="preserve">Stellungnahme einer </w:t>
      </w:r>
      <w:r w:rsidR="002B670D">
        <w:rPr>
          <w:rFonts w:ascii="Arial" w:hAnsi="Arial" w:cs="Arial"/>
          <w:b/>
          <w:sz w:val="24"/>
          <w:szCs w:val="24"/>
          <w:u w:val="single"/>
        </w:rPr>
        <w:t>Hochschullehrerin</w:t>
      </w:r>
      <w:r w:rsidRPr="00D03683">
        <w:rPr>
          <w:rFonts w:ascii="Arial" w:hAnsi="Arial" w:cs="Arial"/>
          <w:b/>
          <w:sz w:val="24"/>
          <w:szCs w:val="24"/>
          <w:u w:val="single"/>
        </w:rPr>
        <w:t xml:space="preserve"> / eines </w:t>
      </w:r>
      <w:r w:rsidR="002B670D">
        <w:rPr>
          <w:rFonts w:ascii="Arial" w:hAnsi="Arial" w:cs="Arial"/>
          <w:b/>
          <w:sz w:val="24"/>
          <w:szCs w:val="24"/>
          <w:u w:val="single"/>
        </w:rPr>
        <w:t>Hochschullehrers</w:t>
      </w:r>
    </w:p>
    <w:p w:rsidR="00187FA4" w:rsidRPr="00105AA0" w:rsidRDefault="00187FA4" w:rsidP="00CA39FD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4715" w:rsidRDefault="00C84715" w:rsidP="0081233B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Die/Der Bewerber/in gehört nach meiner Einschätzung aufgrund der fachlichen Eignung (b</w:t>
      </w:r>
      <w:r w:rsidRPr="000D59A7">
        <w:rPr>
          <w:rFonts w:ascii="Arial" w:hAnsi="Arial" w:cs="Arial"/>
        </w:rPr>
        <w:t>isherige</w:t>
      </w:r>
      <w:r>
        <w:rPr>
          <w:rFonts w:ascii="Arial" w:hAnsi="Arial" w:cs="Arial"/>
        </w:rPr>
        <w:t>r</w:t>
      </w:r>
      <w:r w:rsidRPr="000D59A7">
        <w:rPr>
          <w:rFonts w:ascii="Arial" w:hAnsi="Arial" w:cs="Arial"/>
        </w:rPr>
        <w:t xml:space="preserve"> Studienverlauf, Leistungen</w:t>
      </w:r>
      <w:r>
        <w:rPr>
          <w:rFonts w:ascii="Arial" w:hAnsi="Arial" w:cs="Arial"/>
        </w:rPr>
        <w:t>, Prü</w:t>
      </w:r>
      <w:r w:rsidRPr="000D59A7">
        <w:rPr>
          <w:rFonts w:ascii="Arial" w:hAnsi="Arial" w:cs="Arial"/>
        </w:rPr>
        <w:t>fungsergebnisse</w:t>
      </w:r>
      <w:r>
        <w:rPr>
          <w:rFonts w:ascii="Arial" w:hAnsi="Arial" w:cs="Arial"/>
        </w:rPr>
        <w:t>)</w:t>
      </w:r>
    </w:p>
    <w:p w:rsidR="0081233B" w:rsidRPr="0081233B" w:rsidRDefault="0081233B" w:rsidP="00CA39FD">
      <w:pPr>
        <w:widowControl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410"/>
      </w:tblGrid>
      <w:tr w:rsidR="00C84715" w:rsidRPr="00105AA0" w:rsidTr="00105AA0">
        <w:tc>
          <w:tcPr>
            <w:tcW w:w="2518" w:type="dxa"/>
          </w:tcPr>
          <w:p w:rsidR="00C84715" w:rsidRPr="00105AA0" w:rsidRDefault="00C84715" w:rsidP="00C84715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zu den besten 10 %</w:t>
            </w:r>
          </w:p>
        </w:tc>
        <w:tc>
          <w:tcPr>
            <w:tcW w:w="2268" w:type="dxa"/>
          </w:tcPr>
          <w:p w:rsidR="00C84715" w:rsidRPr="00105AA0" w:rsidRDefault="00C84715" w:rsidP="00C84715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zum oberen Drittel</w:t>
            </w:r>
          </w:p>
        </w:tc>
        <w:tc>
          <w:tcPr>
            <w:tcW w:w="2410" w:type="dxa"/>
          </w:tcPr>
          <w:p w:rsidR="00C84715" w:rsidRPr="00105AA0" w:rsidRDefault="00C84715" w:rsidP="00C84715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zum mittleren Drittel</w:t>
            </w:r>
          </w:p>
        </w:tc>
        <w:tc>
          <w:tcPr>
            <w:tcW w:w="2410" w:type="dxa"/>
          </w:tcPr>
          <w:p w:rsidR="00C84715" w:rsidRPr="00105AA0" w:rsidRDefault="00C84715" w:rsidP="00C84715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zum unteren Drittel</w:t>
            </w:r>
          </w:p>
        </w:tc>
      </w:tr>
    </w:tbl>
    <w:p w:rsidR="00C84715" w:rsidRDefault="00C84715" w:rsidP="00C84715">
      <w:pPr>
        <w:widowControl w:val="0"/>
        <w:spacing w:after="0" w:line="240" w:lineRule="auto"/>
        <w:rPr>
          <w:rFonts w:ascii="Arial" w:hAnsi="Arial" w:cs="Arial"/>
        </w:rPr>
      </w:pPr>
    </w:p>
    <w:p w:rsidR="00C84715" w:rsidRDefault="00C84715" w:rsidP="00C84715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Wahrscheinlichkeit des Studienerfolges:</w:t>
      </w:r>
    </w:p>
    <w:p w:rsidR="0081233B" w:rsidRPr="0081233B" w:rsidRDefault="0081233B" w:rsidP="00C84715">
      <w:pPr>
        <w:widowControl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016"/>
      </w:tblGrid>
      <w:tr w:rsidR="00C84715" w:rsidRPr="00105AA0" w:rsidTr="00105AA0">
        <w:tc>
          <w:tcPr>
            <w:tcW w:w="2518" w:type="dxa"/>
          </w:tcPr>
          <w:p w:rsidR="00C84715" w:rsidRPr="00105AA0" w:rsidRDefault="00C84715" w:rsidP="00643E43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sehr hoch</w:t>
            </w:r>
          </w:p>
        </w:tc>
        <w:tc>
          <w:tcPr>
            <w:tcW w:w="2268" w:type="dxa"/>
          </w:tcPr>
          <w:p w:rsidR="00C84715" w:rsidRPr="00105AA0" w:rsidRDefault="00C84715" w:rsidP="00643E43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hoch</w:t>
            </w:r>
          </w:p>
        </w:tc>
        <w:tc>
          <w:tcPr>
            <w:tcW w:w="2410" w:type="dxa"/>
          </w:tcPr>
          <w:p w:rsidR="00C84715" w:rsidRPr="00105AA0" w:rsidRDefault="00C84715" w:rsidP="00643E43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mittel</w:t>
            </w:r>
          </w:p>
        </w:tc>
        <w:tc>
          <w:tcPr>
            <w:tcW w:w="2016" w:type="dxa"/>
          </w:tcPr>
          <w:p w:rsidR="00C84715" w:rsidRPr="00105AA0" w:rsidRDefault="00C84715" w:rsidP="00157B28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 xml:space="preserve">□ </w:t>
            </w:r>
            <w:r w:rsidR="00157B28">
              <w:rPr>
                <w:rFonts w:ascii="Arial" w:hAnsi="Arial" w:cs="Arial"/>
              </w:rPr>
              <w:t>gering</w:t>
            </w:r>
          </w:p>
        </w:tc>
      </w:tr>
    </w:tbl>
    <w:p w:rsidR="00C84715" w:rsidRDefault="00C84715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BE1897" w:rsidRDefault="00C84715" w:rsidP="00CA39FD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Daher </w:t>
      </w:r>
      <w:r w:rsidR="0081233B">
        <w:rPr>
          <w:rFonts w:ascii="Arial" w:hAnsi="Arial" w:cs="Arial"/>
        </w:rPr>
        <w:t>empfehle ich die Förderung der/des</w:t>
      </w:r>
      <w:r w:rsidR="00BE1897">
        <w:rPr>
          <w:rFonts w:ascii="Arial" w:hAnsi="Arial" w:cs="Arial"/>
        </w:rPr>
        <w:t xml:space="preserve"> Bewerberin</w:t>
      </w:r>
      <w:r w:rsidR="0081233B">
        <w:rPr>
          <w:rFonts w:ascii="Arial" w:hAnsi="Arial" w:cs="Arial"/>
        </w:rPr>
        <w:t>/s</w:t>
      </w:r>
      <w:r w:rsidR="00BE1897">
        <w:rPr>
          <w:rFonts w:ascii="Arial" w:hAnsi="Arial" w:cs="Arial"/>
        </w:rPr>
        <w:t xml:space="preserve"> </w:t>
      </w:r>
    </w:p>
    <w:p w:rsidR="0081233B" w:rsidRPr="0081233B" w:rsidRDefault="0081233B" w:rsidP="00CA39FD">
      <w:pPr>
        <w:widowControl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123"/>
        <w:gridCol w:w="2303"/>
      </w:tblGrid>
      <w:tr w:rsidR="00105AA0" w:rsidRPr="00105AA0" w:rsidTr="00105AA0">
        <w:tc>
          <w:tcPr>
            <w:tcW w:w="2518" w:type="dxa"/>
          </w:tcPr>
          <w:p w:rsidR="00105AA0" w:rsidRPr="00105AA0" w:rsidRDefault="00105AA0" w:rsidP="00105AA0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nachdrücklich</w:t>
            </w:r>
          </w:p>
        </w:tc>
        <w:tc>
          <w:tcPr>
            <w:tcW w:w="2268" w:type="dxa"/>
          </w:tcPr>
          <w:p w:rsidR="00105AA0" w:rsidRPr="00105AA0" w:rsidRDefault="00105AA0" w:rsidP="00105AA0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ohne Bedenken</w:t>
            </w:r>
          </w:p>
        </w:tc>
        <w:tc>
          <w:tcPr>
            <w:tcW w:w="2123" w:type="dxa"/>
          </w:tcPr>
          <w:p w:rsidR="00105AA0" w:rsidRPr="00105AA0" w:rsidRDefault="00105AA0" w:rsidP="00105AA0">
            <w:pPr>
              <w:widowControl w:val="0"/>
              <w:rPr>
                <w:rFonts w:ascii="Arial" w:hAnsi="Arial" w:cs="Arial"/>
              </w:rPr>
            </w:pPr>
            <w:r w:rsidRPr="00105AA0">
              <w:rPr>
                <w:rFonts w:ascii="Arial" w:hAnsi="Arial" w:cs="Arial"/>
              </w:rPr>
              <w:t>□ nicht</w:t>
            </w:r>
          </w:p>
        </w:tc>
        <w:tc>
          <w:tcPr>
            <w:tcW w:w="2303" w:type="dxa"/>
          </w:tcPr>
          <w:p w:rsidR="00105AA0" w:rsidRPr="00105AA0" w:rsidRDefault="00105AA0" w:rsidP="00642700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BE1897" w:rsidRPr="000D59A7" w:rsidRDefault="00BE1897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351F10" w:rsidRPr="000D59A7" w:rsidRDefault="003B74A2" w:rsidP="00CA39FD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Ggf. Erläuterungen</w:t>
      </w:r>
      <w:r w:rsidR="00351F10" w:rsidRPr="000D59A7">
        <w:rPr>
          <w:rFonts w:ascii="Arial" w:hAnsi="Arial" w:cs="Arial"/>
        </w:rPr>
        <w:t xml:space="preserve"> zur Förderwürdigkeit:</w:t>
      </w:r>
    </w:p>
    <w:p w:rsidR="00351F10" w:rsidRDefault="00351F10" w:rsidP="00351F10">
      <w:pPr>
        <w:widowControl w:val="0"/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</w:p>
    <w:p w:rsidR="003B74A2" w:rsidRPr="00351F10" w:rsidRDefault="003B74A2" w:rsidP="00351F1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1C9D" w:rsidRPr="003B74A2" w:rsidRDefault="00811C9D" w:rsidP="00387D1E">
      <w:pPr>
        <w:widowControl w:val="0"/>
        <w:spacing w:after="0" w:line="480" w:lineRule="auto"/>
        <w:rPr>
          <w:rFonts w:ascii="Arial" w:hAnsi="Arial" w:cs="Arial"/>
        </w:rPr>
      </w:pPr>
      <w:r w:rsidRPr="003B74A2">
        <w:rPr>
          <w:rFonts w:ascii="Arial" w:hAnsi="Arial" w:cs="Arial"/>
        </w:rPr>
        <w:t>Name</w:t>
      </w:r>
      <w:r w:rsidR="000D59A7" w:rsidRPr="003B74A2">
        <w:rPr>
          <w:rFonts w:ascii="Arial" w:hAnsi="Arial" w:cs="Arial"/>
        </w:rPr>
        <w:t xml:space="preserve"> Gutachter/in:</w:t>
      </w:r>
      <w:r w:rsidR="00387D1E" w:rsidRPr="003B74A2">
        <w:rPr>
          <w:rFonts w:ascii="Arial" w:hAnsi="Arial" w:cs="Arial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B74A2" w:rsidRPr="003B74A2">
        <w:rPr>
          <w:rFonts w:ascii="Arial" w:hAnsi="Arial" w:cs="Arial"/>
          <w:u w:val="single"/>
        </w:rPr>
        <w:tab/>
      </w:r>
    </w:p>
    <w:p w:rsidR="00811C9D" w:rsidRPr="003B74A2" w:rsidRDefault="00811C9D" w:rsidP="00387D1E">
      <w:pPr>
        <w:widowControl w:val="0"/>
        <w:spacing w:after="0" w:line="480" w:lineRule="auto"/>
        <w:rPr>
          <w:rFonts w:ascii="Arial" w:hAnsi="Arial" w:cs="Arial"/>
        </w:rPr>
      </w:pPr>
      <w:r w:rsidRPr="003B74A2">
        <w:rPr>
          <w:rFonts w:ascii="Arial" w:hAnsi="Arial" w:cs="Arial"/>
        </w:rPr>
        <w:t>Datum:</w:t>
      </w:r>
      <w:r w:rsidR="00387D1E" w:rsidRPr="003B74A2">
        <w:rPr>
          <w:rFonts w:ascii="Arial" w:hAnsi="Arial" w:cs="Arial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B74A2" w:rsidRPr="003B74A2">
        <w:rPr>
          <w:rFonts w:ascii="Arial" w:hAnsi="Arial" w:cs="Arial"/>
        </w:rPr>
        <w:t xml:space="preserve">    U</w:t>
      </w:r>
      <w:r w:rsidRPr="003B74A2">
        <w:rPr>
          <w:rFonts w:ascii="Arial" w:hAnsi="Arial" w:cs="Arial"/>
        </w:rPr>
        <w:t>nterschrift</w:t>
      </w:r>
      <w:r w:rsidR="00387D1E" w:rsidRPr="003B74A2">
        <w:rPr>
          <w:rFonts w:ascii="Arial" w:hAnsi="Arial" w:cs="Arial"/>
        </w:rPr>
        <w:t>:</w:t>
      </w:r>
      <w:r w:rsidR="00387D1E" w:rsidRPr="003B74A2">
        <w:rPr>
          <w:rFonts w:ascii="Arial" w:hAnsi="Arial" w:cs="Arial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</w:p>
    <w:p w:rsidR="00F44A3F" w:rsidRPr="000E4CC6" w:rsidRDefault="00F44A3F" w:rsidP="00CA39FD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A14CA" w:rsidRPr="003B74A2" w:rsidRDefault="00BF6C3E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3B74A2">
        <w:rPr>
          <w:rFonts w:ascii="Arial" w:hAnsi="Arial" w:cs="Arial"/>
          <w:b/>
          <w:color w:val="C00000"/>
        </w:rPr>
        <w:t xml:space="preserve">Bitte senden Sie </w:t>
      </w:r>
      <w:r w:rsidR="00493BA7" w:rsidRPr="003B74A2">
        <w:rPr>
          <w:rFonts w:ascii="Arial" w:hAnsi="Arial" w:cs="Arial"/>
          <w:b/>
          <w:color w:val="C00000"/>
        </w:rPr>
        <w:t xml:space="preserve">als </w:t>
      </w:r>
      <w:r w:rsidR="00493BA7" w:rsidRPr="003B74A2">
        <w:rPr>
          <w:rFonts w:ascii="Arial" w:hAnsi="Arial" w:cs="Arial"/>
          <w:b/>
          <w:color w:val="C00000"/>
          <w:u w:val="single"/>
        </w:rPr>
        <w:t>Gutachter/in</w:t>
      </w:r>
      <w:r w:rsidR="00493BA7" w:rsidRPr="003B74A2">
        <w:rPr>
          <w:rFonts w:ascii="Arial" w:hAnsi="Arial" w:cs="Arial"/>
          <w:b/>
          <w:color w:val="C00000"/>
        </w:rPr>
        <w:t xml:space="preserve"> den ausgefüllten Vordruck</w:t>
      </w:r>
      <w:r w:rsidRPr="003B74A2">
        <w:rPr>
          <w:rFonts w:ascii="Arial" w:hAnsi="Arial" w:cs="Arial"/>
          <w:b/>
          <w:color w:val="C00000"/>
        </w:rPr>
        <w:t xml:space="preserve"> </w:t>
      </w:r>
    </w:p>
    <w:p w:rsidR="007E1B6B" w:rsidRPr="003B74A2" w:rsidRDefault="00BF6C3E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406C0F">
        <w:rPr>
          <w:rFonts w:ascii="Arial" w:hAnsi="Arial" w:cs="Arial"/>
          <w:b/>
          <w:color w:val="C00000"/>
          <w:u w:val="single"/>
        </w:rPr>
        <w:t xml:space="preserve">direkt </w:t>
      </w:r>
      <w:r w:rsidR="00406C0F" w:rsidRPr="00406C0F">
        <w:rPr>
          <w:rFonts w:ascii="Arial" w:hAnsi="Arial" w:cs="Arial"/>
          <w:b/>
          <w:color w:val="C00000"/>
          <w:u w:val="single"/>
        </w:rPr>
        <w:t>per E-Mail</w:t>
      </w:r>
      <w:r w:rsidR="00406C0F">
        <w:rPr>
          <w:rFonts w:ascii="Arial" w:hAnsi="Arial" w:cs="Arial"/>
          <w:b/>
          <w:color w:val="C00000"/>
        </w:rPr>
        <w:t xml:space="preserve"> </w:t>
      </w:r>
      <w:r w:rsidRPr="003B74A2">
        <w:rPr>
          <w:rFonts w:ascii="Arial" w:hAnsi="Arial" w:cs="Arial"/>
          <w:b/>
          <w:color w:val="C00000"/>
        </w:rPr>
        <w:t xml:space="preserve">an das </w:t>
      </w:r>
      <w:r w:rsidR="00411C25">
        <w:rPr>
          <w:rFonts w:ascii="Arial" w:hAnsi="Arial" w:cs="Arial"/>
          <w:b/>
          <w:color w:val="C00000"/>
        </w:rPr>
        <w:t>International Office</w:t>
      </w:r>
      <w:r w:rsidR="00864F42" w:rsidRPr="003B74A2">
        <w:rPr>
          <w:rFonts w:ascii="Arial" w:hAnsi="Arial" w:cs="Arial"/>
          <w:b/>
          <w:color w:val="C00000"/>
        </w:rPr>
        <w:t>!</w:t>
      </w:r>
    </w:p>
    <w:p w:rsidR="006D61A2" w:rsidRPr="000E4CC6" w:rsidRDefault="006D61A2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D61A2" w:rsidRPr="003B74A2" w:rsidRDefault="006D61A2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3B74A2">
        <w:rPr>
          <w:rFonts w:ascii="Arial" w:hAnsi="Arial" w:cs="Arial"/>
        </w:rPr>
        <w:t xml:space="preserve">Für Rückfragen steht Ihnen Frau </w:t>
      </w:r>
      <w:r w:rsidR="00411C25">
        <w:rPr>
          <w:rFonts w:ascii="Arial" w:hAnsi="Arial" w:cs="Arial"/>
        </w:rPr>
        <w:t>Wahle</w:t>
      </w:r>
      <w:r w:rsidRPr="003B74A2">
        <w:rPr>
          <w:rFonts w:ascii="Arial" w:hAnsi="Arial" w:cs="Arial"/>
        </w:rPr>
        <w:t xml:space="preserve">, </w:t>
      </w:r>
    </w:p>
    <w:p w:rsidR="00951CCB" w:rsidRDefault="00951CCB" w:rsidP="00951C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hyperlink r:id="rId9" w:tgtFrame="_blank" w:history="1">
        <w:r w:rsidR="00411C25" w:rsidRPr="00411C25">
          <w:rPr>
            <w:rFonts w:ascii="Arial" w:hAnsi="Arial" w:cs="Arial"/>
          </w:rPr>
          <w:t>wahle.anna-marie@fh-swf.de</w:t>
        </w:r>
      </w:hyperlink>
      <w:r w:rsidR="006D61A2" w:rsidRPr="003B74A2">
        <w:rPr>
          <w:rFonts w:ascii="Arial" w:hAnsi="Arial" w:cs="Arial"/>
        </w:rPr>
        <w:t>, gerne zur Verfügung.</w:t>
      </w:r>
      <w:bookmarkStart w:id="0" w:name="_GoBack"/>
      <w:bookmarkEnd w:id="0"/>
    </w:p>
    <w:sectPr w:rsidR="00951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C7" w:rsidRDefault="00E342C7" w:rsidP="001F401B">
      <w:pPr>
        <w:spacing w:after="0" w:line="240" w:lineRule="auto"/>
      </w:pPr>
      <w:r>
        <w:separator/>
      </w:r>
    </w:p>
  </w:endnote>
  <w:endnote w:type="continuationSeparator" w:id="0">
    <w:p w:rsidR="00E342C7" w:rsidRDefault="00E342C7" w:rsidP="001F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C7" w:rsidRDefault="00E342C7" w:rsidP="001F401B">
      <w:pPr>
        <w:spacing w:after="0" w:line="240" w:lineRule="auto"/>
      </w:pPr>
      <w:r>
        <w:separator/>
      </w:r>
    </w:p>
  </w:footnote>
  <w:footnote w:type="continuationSeparator" w:id="0">
    <w:p w:rsidR="00E342C7" w:rsidRDefault="00E342C7" w:rsidP="001F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4ABF"/>
    <w:multiLevelType w:val="hybridMultilevel"/>
    <w:tmpl w:val="8DF802E4"/>
    <w:lvl w:ilvl="0" w:tplc="2BD8607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AC052C9"/>
    <w:multiLevelType w:val="hybridMultilevel"/>
    <w:tmpl w:val="6812EC36"/>
    <w:lvl w:ilvl="0" w:tplc="2BD8607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73C78C0"/>
    <w:multiLevelType w:val="hybridMultilevel"/>
    <w:tmpl w:val="679EAF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503C2"/>
    <w:multiLevelType w:val="hybridMultilevel"/>
    <w:tmpl w:val="B5CAB09A"/>
    <w:lvl w:ilvl="0" w:tplc="2BD8607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483B63"/>
    <w:multiLevelType w:val="hybridMultilevel"/>
    <w:tmpl w:val="2D768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FD"/>
    <w:rsid w:val="00007B7F"/>
    <w:rsid w:val="00010400"/>
    <w:rsid w:val="00026026"/>
    <w:rsid w:val="0003222D"/>
    <w:rsid w:val="0005592B"/>
    <w:rsid w:val="000707E9"/>
    <w:rsid w:val="00091018"/>
    <w:rsid w:val="000927D3"/>
    <w:rsid w:val="0009606D"/>
    <w:rsid w:val="000D59A7"/>
    <w:rsid w:val="000E4CC6"/>
    <w:rsid w:val="00105AA0"/>
    <w:rsid w:val="00157B28"/>
    <w:rsid w:val="00173373"/>
    <w:rsid w:val="00181D9E"/>
    <w:rsid w:val="00187FA4"/>
    <w:rsid w:val="00194D8B"/>
    <w:rsid w:val="001C5180"/>
    <w:rsid w:val="001E1644"/>
    <w:rsid w:val="001F401B"/>
    <w:rsid w:val="002721D6"/>
    <w:rsid w:val="00284D91"/>
    <w:rsid w:val="002B670D"/>
    <w:rsid w:val="002C2801"/>
    <w:rsid w:val="003260C5"/>
    <w:rsid w:val="00335C55"/>
    <w:rsid w:val="00351F10"/>
    <w:rsid w:val="003565AD"/>
    <w:rsid w:val="0038634F"/>
    <w:rsid w:val="00387D1E"/>
    <w:rsid w:val="003B74A2"/>
    <w:rsid w:val="00406C0F"/>
    <w:rsid w:val="004078E1"/>
    <w:rsid w:val="00411C25"/>
    <w:rsid w:val="00435B9F"/>
    <w:rsid w:val="004501C2"/>
    <w:rsid w:val="00493BA7"/>
    <w:rsid w:val="00532AD1"/>
    <w:rsid w:val="005A1604"/>
    <w:rsid w:val="005B5D7C"/>
    <w:rsid w:val="0063063D"/>
    <w:rsid w:val="006A7340"/>
    <w:rsid w:val="006C0217"/>
    <w:rsid w:val="006C7379"/>
    <w:rsid w:val="006D2407"/>
    <w:rsid w:val="006D61A2"/>
    <w:rsid w:val="006E3A9A"/>
    <w:rsid w:val="006F1099"/>
    <w:rsid w:val="007024B9"/>
    <w:rsid w:val="007169C8"/>
    <w:rsid w:val="00727EB0"/>
    <w:rsid w:val="0074404C"/>
    <w:rsid w:val="007474EF"/>
    <w:rsid w:val="00750C17"/>
    <w:rsid w:val="00757BBF"/>
    <w:rsid w:val="007A14CA"/>
    <w:rsid w:val="007C2CF7"/>
    <w:rsid w:val="007D7F3F"/>
    <w:rsid w:val="007E1B6B"/>
    <w:rsid w:val="00806044"/>
    <w:rsid w:val="00811C9D"/>
    <w:rsid w:val="00811FD1"/>
    <w:rsid w:val="0081233B"/>
    <w:rsid w:val="00864F42"/>
    <w:rsid w:val="0087334E"/>
    <w:rsid w:val="0088701E"/>
    <w:rsid w:val="008958D7"/>
    <w:rsid w:val="008F250E"/>
    <w:rsid w:val="00912456"/>
    <w:rsid w:val="00951CCB"/>
    <w:rsid w:val="009E0582"/>
    <w:rsid w:val="009F2F7A"/>
    <w:rsid w:val="009F4E2C"/>
    <w:rsid w:val="00A030D7"/>
    <w:rsid w:val="00A33D1C"/>
    <w:rsid w:val="00AB65C8"/>
    <w:rsid w:val="00B11129"/>
    <w:rsid w:val="00B237E1"/>
    <w:rsid w:val="00B35C9A"/>
    <w:rsid w:val="00B64D98"/>
    <w:rsid w:val="00B84096"/>
    <w:rsid w:val="00B8554E"/>
    <w:rsid w:val="00B93779"/>
    <w:rsid w:val="00B95067"/>
    <w:rsid w:val="00B97284"/>
    <w:rsid w:val="00BB1A93"/>
    <w:rsid w:val="00BD4070"/>
    <w:rsid w:val="00BE1897"/>
    <w:rsid w:val="00BF6C3E"/>
    <w:rsid w:val="00C30E45"/>
    <w:rsid w:val="00C84715"/>
    <w:rsid w:val="00C84DE0"/>
    <w:rsid w:val="00CA39FD"/>
    <w:rsid w:val="00CB2A24"/>
    <w:rsid w:val="00D03683"/>
    <w:rsid w:val="00D14DB9"/>
    <w:rsid w:val="00D500AE"/>
    <w:rsid w:val="00DD2F12"/>
    <w:rsid w:val="00DF0341"/>
    <w:rsid w:val="00E011D0"/>
    <w:rsid w:val="00E12BB5"/>
    <w:rsid w:val="00E342C7"/>
    <w:rsid w:val="00E522C5"/>
    <w:rsid w:val="00EA5E8D"/>
    <w:rsid w:val="00F41E89"/>
    <w:rsid w:val="00F44A3F"/>
    <w:rsid w:val="00FC25FD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3EE9"/>
  <w15:docId w15:val="{C93BD9A2-6031-4F56-9D02-723ADE5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65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01B"/>
  </w:style>
  <w:style w:type="paragraph" w:styleId="Fuzeile">
    <w:name w:val="footer"/>
    <w:basedOn w:val="Standard"/>
    <w:link w:val="FuzeileZchn"/>
    <w:uiPriority w:val="99"/>
    <w:unhideWhenUsed/>
    <w:rsid w:val="001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01B"/>
  </w:style>
  <w:style w:type="character" w:styleId="Hyperlink">
    <w:name w:val="Hyperlink"/>
    <w:basedOn w:val="Absatz-Standardschriftart"/>
    <w:uiPriority w:val="99"/>
    <w:unhideWhenUsed/>
    <w:rsid w:val="00A33D1C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8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hle.anna-marie@fh-sw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</dc:creator>
  <cp:lastModifiedBy>Christoph Köchling</cp:lastModifiedBy>
  <cp:revision>16</cp:revision>
  <cp:lastPrinted>2020-08-18T09:45:00Z</cp:lastPrinted>
  <dcterms:created xsi:type="dcterms:W3CDTF">2020-08-13T10:35:00Z</dcterms:created>
  <dcterms:modified xsi:type="dcterms:W3CDTF">2023-03-03T15:40:00Z</dcterms:modified>
</cp:coreProperties>
</file>